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7" w:rsidRPr="007A64B7" w:rsidRDefault="007A64B7" w:rsidP="007A64B7">
      <w:pPr>
        <w:rPr>
          <w:b/>
          <w:bCs/>
        </w:rPr>
      </w:pPr>
      <w:r w:rsidRPr="007A64B7">
        <w:rPr>
          <w:b/>
          <w:bCs/>
        </w:rPr>
        <w:t>Температурные коэффициенты для Республики Ингушетия на первое полугодие 2017</w:t>
      </w:r>
    </w:p>
    <w:p w:rsidR="007A64B7" w:rsidRPr="007A64B7" w:rsidRDefault="007A64B7" w:rsidP="007A64B7">
      <w:r w:rsidRPr="007A64B7">
        <w:t>Приложение № 26</w:t>
      </w:r>
      <w:r w:rsidRPr="007A64B7">
        <w:br/>
        <w:t>к приказу Федерального агентства</w:t>
      </w:r>
      <w:r w:rsidRPr="007A64B7">
        <w:br/>
        <w:t>по техническому регулированию</w:t>
      </w:r>
      <w:r w:rsidRPr="007A64B7">
        <w:br/>
        <w:t>и метрологии</w:t>
      </w:r>
      <w:r w:rsidRPr="007A64B7">
        <w:br/>
        <w:t>от 18 ноября 2017 г. № 1704</w:t>
      </w:r>
    </w:p>
    <w:p w:rsidR="007A64B7" w:rsidRPr="007A64B7" w:rsidRDefault="007A64B7" w:rsidP="007A64B7">
      <w:r w:rsidRPr="007A64B7">
        <w:rPr>
          <w:b/>
          <w:bCs/>
        </w:rPr>
        <w:t>Температурные коэффициенты для Республики Ингушетия</w:t>
      </w:r>
    </w:p>
    <w:p w:rsidR="007A64B7" w:rsidRPr="007A64B7" w:rsidRDefault="007A64B7" w:rsidP="007A64B7">
      <w:r w:rsidRPr="007A64B7">
        <w:t>Высота 100 - 310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1,07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1,06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1,04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0,99</w:t>
            </w:r>
          </w:p>
        </w:tc>
      </w:tr>
    </w:tbl>
    <w:p w:rsidR="007A64B7" w:rsidRPr="007A64B7" w:rsidRDefault="007A64B7" w:rsidP="007A64B7">
      <w:r w:rsidRPr="007A64B7">
        <w:t>Высота 310 - 520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1,05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1,04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1,02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0,98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0,97</w:t>
            </w:r>
          </w:p>
        </w:tc>
      </w:tr>
    </w:tbl>
    <w:p w:rsidR="007A64B7" w:rsidRPr="007A64B7" w:rsidRDefault="007A64B7" w:rsidP="007A64B7">
      <w:r w:rsidRPr="007A64B7">
        <w:t>Высота 520 - 740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1,02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lastRenderedPageBreak/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0,99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0,97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0,96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0,94</w:t>
            </w:r>
          </w:p>
        </w:tc>
      </w:tr>
    </w:tbl>
    <w:p w:rsidR="007A64B7" w:rsidRPr="007A64B7" w:rsidRDefault="007A64B7" w:rsidP="007A64B7">
      <w:r w:rsidRPr="007A64B7">
        <w:t>Высота 740 - 960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1,00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0,98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0,97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0,95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0,94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0,93</w:t>
            </w:r>
          </w:p>
        </w:tc>
      </w:tr>
    </w:tbl>
    <w:p w:rsidR="007A64B7" w:rsidRPr="007A64B7" w:rsidRDefault="007A64B7" w:rsidP="007A64B7">
      <w:r w:rsidRPr="007A64B7">
        <w:t>Высота 960 - 1180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0,97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0,95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0,94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0,93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0,90</w:t>
            </w:r>
          </w:p>
        </w:tc>
      </w:tr>
    </w:tbl>
    <w:p w:rsidR="007A64B7" w:rsidRPr="007A64B7" w:rsidRDefault="007A64B7" w:rsidP="007A64B7">
      <w:r w:rsidRPr="007A64B7">
        <w:t>Высота 1180 - 1400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0,95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lastRenderedPageBreak/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0,94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0,92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0,89</w:t>
            </w:r>
          </w:p>
        </w:tc>
      </w:tr>
    </w:tbl>
    <w:p w:rsidR="007A64B7" w:rsidRPr="007A64B7" w:rsidRDefault="007A64B7" w:rsidP="007A64B7">
      <w:r w:rsidRPr="007A64B7">
        <w:t>Высота 1400 - 1600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0,92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0,89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0,88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0,87</w:t>
            </w:r>
          </w:p>
        </w:tc>
      </w:tr>
    </w:tbl>
    <w:p w:rsidR="007A64B7" w:rsidRPr="007A64B7" w:rsidRDefault="007A64B7" w:rsidP="007A64B7">
      <w:r w:rsidRPr="007A64B7">
        <w:t>Высота 1600 - 1800 м над уровнем моря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853"/>
        <w:gridCol w:w="6206"/>
      </w:tblGrid>
      <w:tr w:rsidR="007A64B7" w:rsidRPr="007A64B7" w:rsidTr="007A64B7">
        <w:trPr>
          <w:tblHeader/>
        </w:trPr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Год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Месяц</w:t>
            </w:r>
          </w:p>
        </w:tc>
        <w:tc>
          <w:tcPr>
            <w:tcW w:w="0" w:type="auto"/>
            <w:shd w:val="clear" w:color="auto" w:fill="0072C7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Значения коэффициентов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1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0,91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0,90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3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0,89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4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0,88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5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0,87</w:t>
            </w:r>
          </w:p>
        </w:tc>
      </w:tr>
      <w:tr w:rsidR="007A64B7" w:rsidRPr="007A64B7" w:rsidTr="007A64B7"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2017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6</w:t>
            </w:r>
          </w:p>
        </w:tc>
        <w:tc>
          <w:tcPr>
            <w:tcW w:w="0" w:type="auto"/>
            <w:shd w:val="clear" w:color="auto" w:fill="E9E9E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A64B7" w:rsidRPr="007A64B7" w:rsidRDefault="007A64B7" w:rsidP="007A64B7">
            <w:r w:rsidRPr="007A64B7">
              <w:t>0,85</w:t>
            </w:r>
          </w:p>
        </w:tc>
      </w:tr>
    </w:tbl>
    <w:p w:rsidR="007A64B7" w:rsidRPr="007A64B7" w:rsidRDefault="007A64B7" w:rsidP="007A64B7">
      <w:hyperlink r:id="rId5" w:tgtFrame="_blank" w:history="1">
        <w:r w:rsidRPr="007A64B7">
          <w:rPr>
            <w:rStyle w:val="a3"/>
          </w:rPr>
          <w:t>Температурные коэффициенты для Республики Ингушетия на первое полугодие 2017</w:t>
        </w:r>
      </w:hyperlink>
    </w:p>
    <w:p w:rsidR="006752BC" w:rsidRDefault="006752BC">
      <w:bookmarkStart w:id="0" w:name="_GoBack"/>
      <w:bookmarkEnd w:id="0"/>
    </w:p>
    <w:sectPr w:rsidR="006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7"/>
    <w:rsid w:val="006752BC"/>
    <w:rsid w:val="007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3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wkazrg.ru/uploads/images/news/%D0%9A%D0%BE%D1%8D%D1%84%D1%84%D0%B8%D1%86%D0%B8%D0%B5%D0%BD%D1%82%D1%8B%20%D0%A0%D0%9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Дзангиева Марет Бамат-Гиреевна</dc:creator>
  <cp:lastModifiedBy>Дзангиева Марет Бамат-Гиреевна</cp:lastModifiedBy>
  <cp:revision>1</cp:revision>
  <dcterms:created xsi:type="dcterms:W3CDTF">2017-02-08T13:58:00Z</dcterms:created>
  <dcterms:modified xsi:type="dcterms:W3CDTF">2017-02-08T13:59:00Z</dcterms:modified>
</cp:coreProperties>
</file>